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D4598C" w:rsidTr="00D4598C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11442700</wp:posOffset>
                  </wp:positionH>
                  <wp:positionV relativeFrom="topMargin">
                    <wp:posOffset>10553700</wp:posOffset>
                  </wp:positionV>
                  <wp:extent cx="381000" cy="292100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第十二章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简单机械</w:t>
            </w:r>
          </w:p>
        </w:tc>
      </w:tr>
      <w:tr w:rsidR="00D4598C" w:rsidTr="00D4598C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rFonts w:hint="eastAsia"/>
                <w:sz w:val="28"/>
                <w:szCs w:val="28"/>
              </w:rPr>
              <w:t>第</w:t>
            </w:r>
            <w:r>
              <w:rPr>
                <w:rStyle w:val="a5"/>
                <w:sz w:val="28"/>
                <w:szCs w:val="28"/>
              </w:rPr>
              <w:t>2</w:t>
            </w:r>
            <w:r>
              <w:rPr>
                <w:rStyle w:val="a5"/>
                <w:rFonts w:hint="eastAsia"/>
                <w:sz w:val="28"/>
                <w:szCs w:val="28"/>
              </w:rPr>
              <w:t>节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滑轮</w:t>
            </w:r>
          </w:p>
        </w:tc>
      </w:tr>
      <w:tr w:rsidR="00D4598C" w:rsidTr="00D4598C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 w:rsidP="00D4598C">
            <w:pPr>
              <w:numPr>
                <w:ilvl w:val="0"/>
                <w:numId w:val="2"/>
              </w:numPr>
              <w:adjustRightInd w:val="0"/>
              <w:spacing w:line="360" w:lineRule="auto"/>
              <w:ind w:firstLineChars="200" w:firstLine="422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知识与技能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认识定滑轮和动滑轮。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知道定滑轮、动滑轮和滑轮组的作用。</w:t>
            </w:r>
            <w:r>
              <w:rPr>
                <w:szCs w:val="21"/>
              </w:rPr>
              <w:t xml:space="preserve"> 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会根据要求使用和组装滑轮。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了解其他简单机械（轮轴、斜面等）的一些应用。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2"/>
              <w:jc w:val="lef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、过程与方法</w:t>
            </w:r>
          </w:p>
          <w:p w:rsidR="00D4598C" w:rsidRDefault="00D4598C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经历探究定滑轮、动滑轮工作特点的过程，进一步掌握用观察、对比来研究问题的方法。</w:t>
            </w:r>
          </w:p>
          <w:p w:rsidR="00D4598C" w:rsidRDefault="00D4598C">
            <w:pPr>
              <w:spacing w:line="360" w:lineRule="auto"/>
              <w:ind w:firstLineChars="200" w:firstLine="420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经历组装滑轮组的过程，学会按要求组装滑轮组的方法。</w:t>
            </w:r>
          </w:p>
          <w:p w:rsidR="00D4598C" w:rsidRDefault="00D4598C">
            <w:pPr>
              <w:adjustRightInd w:val="0"/>
              <w:spacing w:line="360" w:lineRule="auto"/>
              <w:ind w:firstLineChars="200" w:firstLine="422"/>
              <w:jc w:val="lef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 3</w:t>
            </w:r>
            <w:r>
              <w:rPr>
                <w:rFonts w:hint="eastAsia"/>
                <w:b/>
                <w:bCs/>
                <w:szCs w:val="21"/>
              </w:rPr>
              <w:t>、情感态度和价值观</w:t>
            </w:r>
          </w:p>
          <w:p w:rsidR="00D4598C" w:rsidRDefault="00D4598C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对实践中的滑轮、轮轴、斜面的工作特点具有好奇心。</w:t>
            </w:r>
          </w:p>
          <w:p w:rsidR="00D4598C" w:rsidRDefault="00D4598C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具有利用简单机械改善劳动条件的愿望。</w:t>
            </w:r>
          </w:p>
          <w:p w:rsidR="00D4598C" w:rsidRDefault="00D4598C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通过了解简单机械的应用，初步认识科学技术对人类社会发展的作用。</w:t>
            </w:r>
          </w:p>
        </w:tc>
      </w:tr>
      <w:tr w:rsidR="00D4598C" w:rsidTr="00D4598C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spacing w:line="360" w:lineRule="auto"/>
            </w:pPr>
          </w:p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探究定滑轮、动滑轮的特点及实质，滑轮组省力情况的判断。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</w:p>
        </w:tc>
      </w:tr>
      <w:tr w:rsidR="00D4598C" w:rsidTr="00D4598C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理解定滑轮和动滑轮是变形的杠杆。</w:t>
            </w: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</w:tc>
      </w:tr>
      <w:tr w:rsidR="00D4598C" w:rsidTr="00D4598C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D4598C" w:rsidTr="00D4598C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D4598C" w:rsidTr="00D4598C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D4598C" w:rsidTr="00D4598C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D4598C" w:rsidTr="00D4598C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D4598C" w:rsidTr="00D4598C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D4598C" w:rsidTr="00D4598C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adjustRightInd w:val="0"/>
              <w:spacing w:line="360" w:lineRule="auto"/>
              <w:ind w:firstLineChars="200" w:firstLine="422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创设情境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导入新课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我们用力向下拉绳子，国旗上升，你知道旗杆的顶部有什么装置吗？以此引入新课。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杠杆是一种常用的简单机械，除了杠杆之外，滑轮也是一种简单机械，他在日常生活中的应用也很广泛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使用滑轮能给我们带来哪些好处呢？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滑轮的构成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滑轮：周边有槽，绕轴转动的圆轮。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合作探究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活动</w:t>
            </w:r>
            <w:r>
              <w:rPr>
                <w:szCs w:val="21"/>
              </w:rPr>
              <w:t>1:</w:t>
            </w:r>
            <w:r>
              <w:rPr>
                <w:rFonts w:hint="eastAsia"/>
                <w:szCs w:val="21"/>
              </w:rPr>
              <w:t>如图所示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把一个滑轮固定在铁架台上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细线一端挂钩码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另一端绕过滑轮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向下拉动细线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将钩码升高一定的高度。在拉动的过程中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滑轮的位置改变了吗</w:t>
            </w:r>
            <w:r>
              <w:rPr>
                <w:szCs w:val="21"/>
              </w:rPr>
              <w:t>?</w:t>
            </w:r>
            <w:r>
              <w:rPr>
                <w:rFonts w:hint="eastAsia"/>
                <w:szCs w:val="21"/>
              </w:rPr>
              <w:t>斜着拉和竖直向下拉效果相同吗</w:t>
            </w:r>
            <w:r>
              <w:rPr>
                <w:szCs w:val="21"/>
              </w:rPr>
              <w:t>?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活动</w:t>
            </w:r>
            <w:r>
              <w:rPr>
                <w:szCs w:val="21"/>
              </w:rPr>
              <w:t>2:</w:t>
            </w:r>
            <w:r>
              <w:rPr>
                <w:rFonts w:hint="eastAsia"/>
                <w:szCs w:val="21"/>
              </w:rPr>
              <w:t>如图所示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将滑轮的挂钩下端挂钩码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将细线的一端固定在铁架台上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拉动另一端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将钩码升高一定的高度。在拉动的过程中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滑轮的位置改变了吗</w:t>
            </w:r>
            <w:r>
              <w:rPr>
                <w:szCs w:val="21"/>
              </w:rPr>
              <w:t>?</w:t>
            </w:r>
            <w:r>
              <w:rPr>
                <w:rFonts w:hint="eastAsia"/>
                <w:szCs w:val="21"/>
              </w:rPr>
              <w:t>斜着拉和竖直向上拉效果相同吗</w:t>
            </w:r>
            <w:r>
              <w:rPr>
                <w:szCs w:val="21"/>
              </w:rPr>
              <w:t>?</w:t>
            </w:r>
            <w:r>
              <w:rPr>
                <w:rFonts w:hint="eastAsia"/>
                <w:szCs w:val="21"/>
              </w:rPr>
              <w:t>两次活动中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拉力的大小相同吗</w:t>
            </w:r>
            <w:r>
              <w:rPr>
                <w:szCs w:val="21"/>
              </w:rPr>
              <w:t>?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自主学习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通过视频学习滑轮组的特点、绕法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用以下的动滑轮和定滑轮，可以组成怎样的滑轮组呢？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学生观看升旗的视频、思考问题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学生听讲、记忆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通过实验合作学习定滑轮的定义、特点、实质。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通过实验合作学习动滑轮的定义、特点、实质。</w:t>
            </w: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学生观看、记忆、思考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hint="eastAsia"/>
              </w:rPr>
              <w:t>滑轮组小结：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</w:pPr>
            <w:r>
              <w:t>1.</w:t>
            </w:r>
            <w:r>
              <w:rPr>
                <w:rFonts w:hint="eastAsia"/>
              </w:rPr>
              <w:t>有几段绳子与动滑轮相连，</w:t>
            </w:r>
            <w:r>
              <w:t>n</w:t>
            </w:r>
            <w:r>
              <w:rPr>
                <w:rFonts w:hint="eastAsia"/>
              </w:rPr>
              <w:t>就为几；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2.  </w:t>
            </w:r>
            <w:r>
              <w:rPr>
                <w:rFonts w:hint="eastAsia"/>
              </w:rPr>
              <w:t>重物上升</w:t>
            </w:r>
            <w:r>
              <w:t>h</w:t>
            </w:r>
            <w:r>
              <w:rPr>
                <w:rFonts w:hint="eastAsia"/>
              </w:rPr>
              <w:t>高度，绳子自由端要移动</w:t>
            </w:r>
            <w:proofErr w:type="spellStart"/>
            <w:r>
              <w:t>nh</w:t>
            </w:r>
            <w:proofErr w:type="spellEnd"/>
            <w:r>
              <w:rPr>
                <w:rFonts w:hint="eastAsia"/>
              </w:rPr>
              <w:t>距离</w:t>
            </w:r>
            <w:r>
              <w:t>s=</w:t>
            </w:r>
            <w:proofErr w:type="spellStart"/>
            <w:r>
              <w:t>nh</w:t>
            </w:r>
            <w:proofErr w:type="spellEnd"/>
            <w:r>
              <w:rPr>
                <w:rFonts w:hint="eastAsia"/>
              </w:rPr>
              <w:t>；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</w:pPr>
            <w:r>
              <w:lastRenderedPageBreak/>
              <w:t>3.</w:t>
            </w:r>
            <w:r>
              <w:rPr>
                <w:rFonts w:hint="eastAsia"/>
              </w:rPr>
              <w:t>力的关系：</w:t>
            </w:r>
            <w:r>
              <w:t>F=1/2G</w:t>
            </w:r>
            <w:r>
              <w:rPr>
                <w:rFonts w:hint="eastAsia"/>
                <w:vertAlign w:val="subscript"/>
              </w:rPr>
              <w:t>物</w:t>
            </w:r>
            <w:r>
              <w:rPr>
                <w:rFonts w:hint="eastAsia"/>
              </w:rPr>
              <w:t>（不计摩擦、绳重和动滑轮重）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rPr>
                <w:szCs w:val="21"/>
              </w:rPr>
            </w:pPr>
            <w:r>
              <w:t>F=1/n(G</w:t>
            </w:r>
            <w:r>
              <w:rPr>
                <w:rFonts w:hint="eastAsia"/>
                <w:vertAlign w:val="subscript"/>
              </w:rPr>
              <w:t>物</w:t>
            </w:r>
            <w:r>
              <w:t>+G</w:t>
            </w:r>
            <w:r>
              <w:rPr>
                <w:rFonts w:hint="eastAsia"/>
                <w:vertAlign w:val="subscript"/>
              </w:rPr>
              <w:t>动</w:t>
            </w:r>
            <w:r>
              <w:t>)</w:t>
            </w:r>
            <w:r>
              <w:rPr>
                <w:rFonts w:hint="eastAsia"/>
              </w:rPr>
              <w:t>（不计摩擦、绳重）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adjustRightInd w:val="0"/>
              <w:spacing w:line="360" w:lineRule="auto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创设情境</w:t>
            </w:r>
            <w:r>
              <w:rPr>
                <w:b/>
                <w:bCs/>
                <w:szCs w:val="21"/>
              </w:rPr>
              <w:t xml:space="preserve"> </w:t>
            </w:r>
          </w:p>
          <w:p w:rsidR="00D4598C" w:rsidRDefault="00D4598C">
            <w:pPr>
              <w:adjustRightInd w:val="0"/>
              <w:spacing w:line="360" w:lineRule="auto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导入新课</w:t>
            </w:r>
          </w:p>
          <w:p w:rsidR="00D4598C" w:rsidRDefault="00D4598C">
            <w:pPr>
              <w:adjustRightInd w:val="0"/>
              <w:spacing w:line="360" w:lineRule="auto"/>
              <w:jc w:val="left"/>
              <w:rPr>
                <w:b/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明确滑轮的特点及定义</w:t>
            </w: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明确定、动滑轮，为学习滑轮组奠定基础。</w:t>
            </w: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明确滑轮的特点及绕法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</w:pPr>
            <w:r>
              <w:rPr>
                <w:rFonts w:hint="eastAsia"/>
              </w:rPr>
              <w:t>滑轮组用几段</w:t>
            </w:r>
            <w:r>
              <w:t xml:space="preserve"> </w:t>
            </w:r>
            <w:r>
              <w:rPr>
                <w:rFonts w:hint="eastAsia"/>
              </w:rPr>
              <w:t>绳子吊起物体</w:t>
            </w:r>
            <w:r>
              <w:t>.</w:t>
            </w:r>
            <w:r>
              <w:rPr>
                <w:rFonts w:hint="eastAsia"/>
              </w:rPr>
              <w:t>将物体提升的力等于物重的几分之一</w:t>
            </w:r>
            <w:r>
              <w:t>,</w:t>
            </w:r>
            <w:r>
              <w:rPr>
                <w:rFonts w:hint="eastAsia"/>
              </w:rPr>
              <w:t>即</w:t>
            </w:r>
            <w:r>
              <w:t>(F=G/n)</w:t>
            </w:r>
            <w:r>
              <w:rPr>
                <w:rFonts w:hint="eastAsia"/>
              </w:rPr>
              <w:t>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>
              <w:t>2</w:t>
            </w:r>
            <w:r>
              <w:rPr>
                <w:rFonts w:hint="eastAsia"/>
              </w:rPr>
              <w:t>、手拉绳子通过的距离</w:t>
            </w:r>
            <w:r>
              <w:rPr>
                <w:rFonts w:hint="eastAsia"/>
              </w:rPr>
              <w:lastRenderedPageBreak/>
              <w:t>等于物体上升的距离的</w:t>
            </w:r>
            <w:r>
              <w:t>n</w:t>
            </w:r>
            <w:r>
              <w:rPr>
                <w:rFonts w:hint="eastAsia"/>
              </w:rPr>
              <w:t>倍</w:t>
            </w:r>
            <w:r>
              <w:t>,</w:t>
            </w:r>
            <w:r>
              <w:rPr>
                <w:rFonts w:hint="eastAsia"/>
              </w:rPr>
              <w:t>即</w:t>
            </w:r>
            <w:r>
              <w:t>(s=</w:t>
            </w:r>
            <w:proofErr w:type="spellStart"/>
            <w:r>
              <w:t>nh</w:t>
            </w:r>
            <w:proofErr w:type="spellEnd"/>
            <w:r>
              <w:t>)</w:t>
            </w:r>
            <w:r>
              <w:rPr>
                <w:rFonts w:hint="eastAsia"/>
              </w:rPr>
              <w:t>。（忽略绳重与摩擦）</w:t>
            </w:r>
          </w:p>
        </w:tc>
      </w:tr>
      <w:tr w:rsidR="00D4598C" w:rsidTr="00D4598C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8C" w:rsidRDefault="00D4598C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D4598C" w:rsidRDefault="00D4598C">
            <w:pPr>
              <w:spacing w:line="360" w:lineRule="auto"/>
              <w:jc w:val="center"/>
              <w:rPr>
                <w:szCs w:val="21"/>
              </w:rPr>
            </w:pPr>
          </w:p>
          <w:p w:rsidR="00D4598C" w:rsidRDefault="00D4598C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ind w:firstLineChars="700" w:firstLine="1476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定滑轮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动滑轮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滑轮组</w:t>
            </w:r>
          </w:p>
        </w:tc>
      </w:tr>
      <w:tr w:rsidR="00D4598C" w:rsidTr="00D4598C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D4598C" w:rsidTr="00D4598C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leftChars="200" w:left="420" w:firstLineChars="200" w:firstLine="420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一、定滑轮：转轴固定不动的滑轮。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leftChars="200" w:left="420" w:firstLineChars="200" w:firstLine="420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特点：不能省力，但可改变了力的方向。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leftChars="200" w:left="420" w:firstLineChars="200" w:firstLine="420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实质：等臂杠杆。</w:t>
            </w:r>
          </w:p>
          <w:p w:rsidR="00D4598C" w:rsidRDefault="00D4598C" w:rsidP="00D4598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Chars="400" w:left="840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动滑轮：转动轴</w:t>
            </w:r>
            <w:r>
              <w:rPr>
                <w:szCs w:val="21"/>
                <w:lang w:val="zh-CN"/>
              </w:rPr>
              <w:t xml:space="preserve"> </w:t>
            </w:r>
            <w:r>
              <w:rPr>
                <w:rFonts w:hint="eastAsia"/>
                <w:szCs w:val="21"/>
                <w:lang w:val="zh-CN"/>
              </w:rPr>
              <w:t>与重物一起移动的滑轮。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rPr>
                <w:szCs w:val="21"/>
                <w:lang w:val="zh-CN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  <w:lang w:val="zh-CN"/>
              </w:rPr>
              <w:t>特点：能省力一半，但不能改变力的方向。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rPr>
                <w:szCs w:val="21"/>
                <w:lang w:val="zh-CN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zh-CN"/>
              </w:rPr>
              <w:t>实质：动力臂是阻力臂两倍的杠杆。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leftChars="400" w:left="840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三、滑轮组：</w:t>
            </w:r>
          </w:p>
          <w:p w:rsidR="00D4598C" w:rsidRDefault="00D4598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rPr>
                <w:b/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zh-CN"/>
              </w:rPr>
              <w:t>特点：使用滑轮组时，动滑轮被几股绳子吊起，所用力就是物重和动滑轮的几分之一。</w:t>
            </w:r>
          </w:p>
        </w:tc>
      </w:tr>
      <w:tr w:rsidR="00D4598C" w:rsidTr="00D4598C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8C" w:rsidRDefault="00D4598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</w:rPr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8C" w:rsidRDefault="00D4598C">
            <w:pPr>
              <w:spacing w:line="360" w:lineRule="auto"/>
              <w:rPr>
                <w:bCs/>
                <w:szCs w:val="21"/>
              </w:rPr>
            </w:pPr>
          </w:p>
        </w:tc>
      </w:tr>
    </w:tbl>
    <w:p w:rsidR="00D4598C" w:rsidRDefault="00D4598C" w:rsidP="00D4598C">
      <w:pPr>
        <w:spacing w:line="360" w:lineRule="auto"/>
        <w:rPr>
          <w:sz w:val="24"/>
          <w:szCs w:val="24"/>
        </w:rPr>
      </w:pPr>
    </w:p>
    <w:p w:rsidR="00186CCD" w:rsidRPr="00D4598C" w:rsidRDefault="00186CCD" w:rsidP="00D4598C">
      <w:bookmarkStart w:id="0" w:name="_GoBack"/>
      <w:bookmarkEnd w:id="0"/>
    </w:p>
    <w:sectPr w:rsidR="00186CCD" w:rsidRPr="00D4598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0B" w:rsidRDefault="0006040B" w:rsidP="000D5875">
      <w:r>
        <w:separator/>
      </w:r>
    </w:p>
  </w:endnote>
  <w:endnote w:type="continuationSeparator" w:id="0">
    <w:p w:rsidR="0006040B" w:rsidRDefault="0006040B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0B" w:rsidRDefault="0006040B" w:rsidP="000D5875">
      <w:r>
        <w:separator/>
      </w:r>
    </w:p>
  </w:footnote>
  <w:footnote w:type="continuationSeparator" w:id="0">
    <w:p w:rsidR="0006040B" w:rsidRDefault="0006040B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79F3EBE"/>
    <w:multiLevelType w:val="singleLevel"/>
    <w:tmpl w:val="579F3EB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589FC684"/>
    <w:multiLevelType w:val="singleLevel"/>
    <w:tmpl w:val="589FC684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6040B"/>
    <w:rsid w:val="000D5875"/>
    <w:rsid w:val="00186CCD"/>
    <w:rsid w:val="007E4ECF"/>
    <w:rsid w:val="00D4598C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1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1242</Characters>
  <Application>Microsoft Office Word</Application>
  <DocSecurity>0</DocSecurity>
  <Lines>10</Lines>
  <Paragraphs>2</Paragraphs>
  <ScaleCrop>false</ScaleCrop>
  <Company>China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2020-04-30T08:43:00Z</dcterms:created>
  <dcterms:modified xsi:type="dcterms:W3CDTF">2020-04-30T08:43:00Z</dcterms:modified>
</cp:coreProperties>
</file>